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180" w:right="4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附件：标准编制工作组的专家报名表</w:t>
      </w:r>
    </w:p>
    <w:p>
      <w:pPr>
        <w:spacing w:line="480" w:lineRule="auto"/>
        <w:ind w:left="180" w:right="4" w:firstLine="1968" w:firstLineChars="700"/>
        <w:jc w:val="both"/>
        <w:rPr>
          <w:rFonts w:hint="default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《工业镜头 分类》起草工作组专家报名表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773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7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  <w:tc>
          <w:tcPr>
            <w:tcW w:w="27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税  号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相关工作基础：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专家签字：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单位意见：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0" w:firstLineChars="20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单位盖章：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日    期：</w:t>
            </w:r>
          </w:p>
        </w:tc>
      </w:tr>
    </w:tbl>
    <w:p>
      <w:pPr>
        <w:jc w:val="left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请于2024年2月5日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将报名表发送至邮箱：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val="en-US" w:eastAsia="zh-CN" w:bidi="ar-SA"/>
        </w:rPr>
        <w:instrText xml:space="preserve"> HYPERLINK "mailto:317866764@qq.com。"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val="en-US" w:eastAsia="zh-CN" w:bidi="ar-SA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val="en-US" w:eastAsia="zh-CN" w:bidi="ar-SA"/>
        </w:rPr>
        <w:t>317866764@qq.com。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u w:val="none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YmQ3YzU2MDA1ZmE5ZGNhYWQxNjQ0NzZkM2NmZTQifQ=="/>
  </w:docVars>
  <w:rsids>
    <w:rsidRoot w:val="00000000"/>
    <w:rsid w:val="679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2024-01-05T08:24:53Z</dcterms:created>
  <dc:creator>86158</dc:creator>
  <cp:lastModifiedBy>yoyo辰</cp:lastModifiedBy>
  <dcterms:modified xsi:type="dcterms:W3CDTF">2024-01-05T08:24:58Z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BD407AC1D02D4D8CAEDA905B04C8B55B_12</vt:lpwstr>
  </property>
</Properties>
</file>